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356"/>
        <w:tblW w:w="9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04"/>
        <w:gridCol w:w="6139"/>
      </w:tblGrid>
      <w:tr w:rsidR="007A1CF1" w14:paraId="62F105ED"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1E254A07" w14:textId="77777777" w:rsidR="007A1CF1" w:rsidRDefault="007A1CF1" w:rsidP="007A1CF1">
            <w:pPr>
              <w:pageBreakBefore/>
            </w:pPr>
            <w:r>
              <w:t>Course Name [</w:t>
            </w:r>
            <w:r>
              <w:t>科目名</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95A53E" w14:textId="77777777" w:rsidR="007A1CF1" w:rsidRDefault="007A1CF1" w:rsidP="007A1CF1">
            <w:r>
              <w:t>Control Engineering</w:t>
            </w:r>
          </w:p>
        </w:tc>
      </w:tr>
      <w:tr w:rsidR="007A1CF1" w14:paraId="6DD1C4A5"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537D3D19" w14:textId="77777777" w:rsidR="007A1CF1" w:rsidRDefault="007A1CF1" w:rsidP="007A1CF1">
            <w:r>
              <w:t>Instructor Name [</w:t>
            </w:r>
            <w:r>
              <w:t>教員</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9DC66C" w14:textId="77777777" w:rsidR="007A1CF1" w:rsidRDefault="007A1CF1" w:rsidP="007A1CF1">
            <w:proofErr w:type="spellStart"/>
            <w:r>
              <w:t>Pongsathorn</w:t>
            </w:r>
            <w:proofErr w:type="spellEnd"/>
            <w:r>
              <w:t xml:space="preserve"> </w:t>
            </w:r>
            <w:proofErr w:type="spellStart"/>
            <w:r>
              <w:t>Raksincharoensak</w:t>
            </w:r>
            <w:proofErr w:type="spellEnd"/>
          </w:p>
        </w:tc>
      </w:tr>
      <w:tr w:rsidR="007A1CF1" w14:paraId="615AEE61"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2371DC9D" w14:textId="77777777" w:rsidR="007A1CF1" w:rsidRDefault="007A1CF1" w:rsidP="007A1CF1">
            <w:r>
              <w:t>Course Structure [</w:t>
            </w:r>
            <w:r>
              <w:t>授業形態</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293173" w14:textId="77777777" w:rsidR="007A1CF1" w:rsidRDefault="007A1CF1" w:rsidP="007A1CF1">
            <w:r>
              <w:t>Lecture and Exercise</w:t>
            </w:r>
          </w:p>
        </w:tc>
      </w:tr>
      <w:tr w:rsidR="007A1CF1" w14:paraId="740648AB"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14:paraId="7877E4C3" w14:textId="77777777" w:rsidR="007A1CF1" w:rsidRDefault="007A1CF1" w:rsidP="007A1CF1">
            <w:r>
              <w:t>Course Credits [</w:t>
            </w:r>
            <w:r>
              <w:t>単位数</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9011C4" w14:textId="77777777" w:rsidR="007A1CF1" w:rsidRDefault="007A1CF1" w:rsidP="007A1CF1">
            <w:r>
              <w:t>3</w:t>
            </w:r>
          </w:p>
        </w:tc>
      </w:tr>
      <w:tr w:rsidR="007A1CF1" w14:paraId="71BF15D0"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E5B8B7"/>
            <w:tcMar>
              <w:left w:w="93" w:type="dxa"/>
            </w:tcMar>
          </w:tcPr>
          <w:p w14:paraId="301EB85D" w14:textId="77777777" w:rsidR="007A1CF1" w:rsidRDefault="007A1CF1" w:rsidP="007A1CF1">
            <w:r>
              <w:t>Course Overview [</w:t>
            </w:r>
            <w:r>
              <w:t>概要</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593A586" w14:textId="77777777" w:rsidR="007A1CF1" w:rsidRDefault="007A1CF1" w:rsidP="007A1CF1">
            <w:r>
              <w:t xml:space="preserve">This course introduces the basic design theory of feedback control systems for linear dynamical systems. Several applications on automotive control as well as aircraft dynamics control are described based on control theories. Classical control and Modern control theories are introduced in the class. The theory of state observer and Kalman filtering are also introduced. </w:t>
            </w:r>
          </w:p>
          <w:p w14:paraId="2C41C213" w14:textId="77777777" w:rsidR="007A1CF1" w:rsidRDefault="007A1CF1" w:rsidP="007A1CF1"/>
        </w:tc>
      </w:tr>
      <w:tr w:rsidR="007A1CF1" w14:paraId="413FAD44"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E5B8B7"/>
            <w:tcMar>
              <w:left w:w="93" w:type="dxa"/>
            </w:tcMar>
          </w:tcPr>
          <w:p w14:paraId="4AB4AE45" w14:textId="77777777" w:rsidR="007A1CF1" w:rsidRDefault="007A1CF1" w:rsidP="007A1CF1">
            <w:r>
              <w:t>Course Key Words [</w:t>
            </w:r>
            <w:r>
              <w:t>キーワード</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8E6184" w14:textId="77777777" w:rsidR="007A1CF1" w:rsidRDefault="007A1CF1" w:rsidP="007A1CF1">
            <w:r>
              <w:t>Control theory, modern control, transfer function, state space, state estimation, identification</w:t>
            </w:r>
          </w:p>
        </w:tc>
      </w:tr>
      <w:tr w:rsidR="007A1CF1" w14:paraId="41B0C886"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E5B8B7"/>
            <w:tcMar>
              <w:left w:w="93" w:type="dxa"/>
            </w:tcMar>
          </w:tcPr>
          <w:p w14:paraId="42E6D8E7" w14:textId="77777777" w:rsidR="007A1CF1" w:rsidRDefault="007A1CF1" w:rsidP="007A1CF1">
            <w:r>
              <w:t>Academic Goal [</w:t>
            </w:r>
            <w:r>
              <w:t>目標</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1BEF89" w14:textId="77777777" w:rsidR="007A1CF1" w:rsidRDefault="007A1CF1" w:rsidP="007A1CF1">
            <w:r>
              <w:t>Students are expected to understand the controller design procedure in order to realize the control objectives and accordingly be able to apply the basic theory of feedback control system on mechanical systems.</w:t>
            </w:r>
          </w:p>
          <w:p w14:paraId="23C1178A" w14:textId="77777777" w:rsidR="007A1CF1" w:rsidRDefault="007A1CF1" w:rsidP="007A1CF1"/>
        </w:tc>
      </w:tr>
      <w:tr w:rsidR="007A1CF1" w14:paraId="35B97430"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E5B8B7"/>
            <w:tcMar>
              <w:left w:w="93" w:type="dxa"/>
            </w:tcMar>
          </w:tcPr>
          <w:p w14:paraId="360989C8" w14:textId="77777777" w:rsidR="007A1CF1" w:rsidRDefault="007A1CF1" w:rsidP="007A1CF1">
            <w:r>
              <w:t>Course Schedule [</w:t>
            </w:r>
            <w:r>
              <w:t>授業内容</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F793FA" w14:textId="77777777" w:rsidR="007A1CF1" w:rsidRDefault="007A1CF1" w:rsidP="007A1CF1">
            <w:pPr>
              <w:suppressAutoHyphens w:val="0"/>
            </w:pPr>
            <w:r>
              <w:t>Week1  Introduction to control engineering, technical terms.</w:t>
            </w:r>
          </w:p>
          <w:p w14:paraId="02F49AE4" w14:textId="77777777" w:rsidR="007A1CF1" w:rsidRDefault="007A1CF1" w:rsidP="007A1CF1">
            <w:r>
              <w:t>2    Feedback control system characteristics</w:t>
            </w:r>
          </w:p>
          <w:p w14:paraId="7CE6D1B9" w14:textId="77777777" w:rsidR="007A1CF1" w:rsidRDefault="007A1CF1" w:rsidP="007A1CF1">
            <w:r>
              <w:t>3    Root locus method,   Frequency response</w:t>
            </w:r>
          </w:p>
          <w:p w14:paraId="3E08AF8E" w14:textId="77777777" w:rsidR="007A1CF1" w:rsidRDefault="007A1CF1" w:rsidP="007A1CF1">
            <w:r>
              <w:t>4     Stability Analysis</w:t>
            </w:r>
          </w:p>
          <w:p w14:paraId="6E43A30A" w14:textId="77777777" w:rsidR="007A1CF1" w:rsidRDefault="007A1CF1" w:rsidP="007A1CF1">
            <w:r>
              <w:t>5     Transfer function method : Design of feedback control system</w:t>
            </w:r>
          </w:p>
          <w:p w14:paraId="33D2A946" w14:textId="77777777" w:rsidR="007A1CF1" w:rsidRDefault="007A1CF1" w:rsidP="007A1CF1">
            <w:r>
              <w:t>6     State-Space method,  Optimal Control, Servo System</w:t>
            </w:r>
          </w:p>
          <w:p w14:paraId="33B4B8F9" w14:textId="77777777" w:rsidR="007A1CF1" w:rsidRDefault="007A1CF1" w:rsidP="007A1CF1">
            <w:r>
              <w:t>7    State observer</w:t>
            </w:r>
          </w:p>
          <w:p w14:paraId="3728FA6E" w14:textId="77777777" w:rsidR="007A1CF1" w:rsidRDefault="00ED0345" w:rsidP="007A1CF1">
            <w:r>
              <w:t xml:space="preserve">8    </w:t>
            </w:r>
            <w:r w:rsidR="007A1CF1">
              <w:t>Kalman Filtering Theory</w:t>
            </w:r>
          </w:p>
          <w:p w14:paraId="3A1C1CDC" w14:textId="77777777" w:rsidR="007A1CF1" w:rsidRDefault="007A1CF1" w:rsidP="007A1CF1">
            <w:r>
              <w:t>9    Parameter Identification</w:t>
            </w:r>
          </w:p>
          <w:p w14:paraId="638C0806" w14:textId="77777777" w:rsidR="007A1CF1" w:rsidRDefault="007A1CF1" w:rsidP="007A1CF1">
            <w:r>
              <w:t>10  Applications on automotive control systems: Chassis Control</w:t>
            </w:r>
          </w:p>
          <w:p w14:paraId="0E1CC1CC" w14:textId="77777777" w:rsidR="007A1CF1" w:rsidRDefault="007A1CF1" w:rsidP="007A1CF1"/>
          <w:p w14:paraId="00436D01" w14:textId="77777777" w:rsidR="007A1CF1" w:rsidRDefault="007A1CF1" w:rsidP="007A1CF1"/>
        </w:tc>
      </w:tr>
      <w:tr w:rsidR="007A1CF1" w14:paraId="6AE348C5"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CCC0D9"/>
            <w:tcMar>
              <w:left w:w="93" w:type="dxa"/>
            </w:tcMar>
          </w:tcPr>
          <w:p w14:paraId="26AB3174" w14:textId="77777777" w:rsidR="007A1CF1" w:rsidRDefault="007A1CF1" w:rsidP="007A1CF1">
            <w:r>
              <w:t xml:space="preserve">Textbooks, References, </w:t>
            </w:r>
          </w:p>
          <w:p w14:paraId="1094F31B" w14:textId="77777777" w:rsidR="007A1CF1" w:rsidRDefault="007A1CF1" w:rsidP="007A1CF1">
            <w:r>
              <w:t>and Supplementary Materials</w:t>
            </w:r>
          </w:p>
          <w:p w14:paraId="3D3EFC9E" w14:textId="77777777" w:rsidR="007A1CF1" w:rsidRDefault="007A1CF1" w:rsidP="007A1CF1">
            <w:r>
              <w:t>[</w:t>
            </w:r>
            <w:r>
              <w:t>テキスト、参考書、その他</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46E20E0" w14:textId="77777777" w:rsidR="007A1CF1" w:rsidRDefault="007A1CF1" w:rsidP="007A1CF1">
            <w:r>
              <w:t>(1)Richard C. Dorf and Robert H. Bishop, Modern Control Systems, 11th edition, Pearson International Edition</w:t>
            </w:r>
          </w:p>
          <w:p w14:paraId="7FF0054B" w14:textId="77777777" w:rsidR="007A1CF1" w:rsidRDefault="007A1CF1" w:rsidP="007A1CF1">
            <w:r>
              <w:t xml:space="preserve">(2) </w:t>
            </w:r>
            <w:r w:rsidR="00ED0345">
              <w:t xml:space="preserve">Franklin, Powell, </w:t>
            </w:r>
            <w:proofErr w:type="spellStart"/>
            <w:r w:rsidR="00ED0345">
              <w:t>Emami-Naeini</w:t>
            </w:r>
            <w:proofErr w:type="spellEnd"/>
            <w:r w:rsidR="00ED0345">
              <w:t>: Feedback Control of Dynamic Systems, 8</w:t>
            </w:r>
            <w:r w:rsidR="00ED0345" w:rsidRPr="00ED0345">
              <w:rPr>
                <w:vertAlign w:val="superscript"/>
              </w:rPr>
              <w:t>th</w:t>
            </w:r>
            <w:r w:rsidR="00ED0345">
              <w:t xml:space="preserve"> edition, Pearson International Edition</w:t>
            </w:r>
          </w:p>
          <w:p w14:paraId="3607F8DF" w14:textId="77777777" w:rsidR="007A1CF1" w:rsidRDefault="007A1CF1" w:rsidP="007A1CF1"/>
        </w:tc>
      </w:tr>
      <w:tr w:rsidR="007A1CF1" w14:paraId="1BA18FCA"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CCC0D9"/>
            <w:tcMar>
              <w:left w:w="93" w:type="dxa"/>
            </w:tcMar>
          </w:tcPr>
          <w:p w14:paraId="2C6B8B87" w14:textId="77777777" w:rsidR="007A1CF1" w:rsidRDefault="007A1CF1" w:rsidP="007A1CF1">
            <w:r>
              <w:t>Grading Philosophy</w:t>
            </w:r>
          </w:p>
          <w:p w14:paraId="34D48B7E" w14:textId="77777777" w:rsidR="007A1CF1" w:rsidRDefault="007A1CF1" w:rsidP="007A1CF1">
            <w:r>
              <w:t>(Percentage / Criteria / Methodology)</w:t>
            </w:r>
          </w:p>
          <w:p w14:paraId="58F82542" w14:textId="77777777" w:rsidR="007A1CF1" w:rsidRDefault="007A1CF1" w:rsidP="007A1CF1">
            <w:r>
              <w:t>[</w:t>
            </w:r>
            <w:r>
              <w:t>成績評価の方法</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BA2F91" w14:textId="77777777" w:rsidR="007A1CF1" w:rsidRDefault="007A1CF1" w:rsidP="007A1CF1"/>
          <w:p w14:paraId="7BBF984D" w14:textId="77777777" w:rsidR="007A1CF1" w:rsidRDefault="00CB611C" w:rsidP="007A1CF1">
            <w:r>
              <w:t>Report &amp; Exercises 40%  Midterm Exam 3</w:t>
            </w:r>
            <w:r w:rsidR="007A1CF1">
              <w:t xml:space="preserve">0%, </w:t>
            </w:r>
            <w:r>
              <w:t xml:space="preserve">Final </w:t>
            </w:r>
            <w:r w:rsidR="007A1CF1">
              <w:t>Exam</w:t>
            </w:r>
            <w:r>
              <w:t xml:space="preserve"> 3</w:t>
            </w:r>
            <w:r w:rsidR="007A1CF1">
              <w:t>0%</w:t>
            </w:r>
          </w:p>
          <w:p w14:paraId="0042BEE2" w14:textId="77777777" w:rsidR="007A1CF1" w:rsidRDefault="007A1CF1" w:rsidP="007A1CF1"/>
        </w:tc>
      </w:tr>
      <w:tr w:rsidR="007A1CF1" w14:paraId="51DA8C7B" w14:textId="77777777" w:rsidTr="007A1CF1">
        <w:tc>
          <w:tcPr>
            <w:tcW w:w="3504" w:type="dxa"/>
            <w:tcBorders>
              <w:top w:val="single" w:sz="4" w:space="0" w:color="00000A"/>
              <w:left w:val="single" w:sz="4" w:space="0" w:color="00000A"/>
              <w:bottom w:val="single" w:sz="4" w:space="0" w:color="00000A"/>
              <w:right w:val="single" w:sz="4" w:space="0" w:color="00000A"/>
            </w:tcBorders>
            <w:shd w:val="clear" w:color="auto" w:fill="CCC0D9"/>
            <w:tcMar>
              <w:left w:w="93" w:type="dxa"/>
            </w:tcMar>
          </w:tcPr>
          <w:p w14:paraId="2015E7E4" w14:textId="77777777" w:rsidR="007A1CF1" w:rsidRDefault="007A1CF1" w:rsidP="007A1CF1">
            <w:r>
              <w:t>Other</w:t>
            </w:r>
          </w:p>
          <w:p w14:paraId="036DDDD7" w14:textId="77777777" w:rsidR="007A1CF1" w:rsidRDefault="007A1CF1" w:rsidP="007A1CF1">
            <w:r>
              <w:t xml:space="preserve">(i.e. Expectations on Classroom </w:t>
            </w:r>
          </w:p>
          <w:p w14:paraId="28E42393" w14:textId="77777777" w:rsidR="007A1CF1" w:rsidRDefault="007A1CF1" w:rsidP="007A1CF1">
            <w:r>
              <w:t>Conduct and Decorum etc.)</w:t>
            </w:r>
          </w:p>
          <w:p w14:paraId="53358728" w14:textId="77777777" w:rsidR="007A1CF1" w:rsidRDefault="007A1CF1" w:rsidP="007A1CF1">
            <w:r>
              <w:t>[</w:t>
            </w:r>
            <w:r>
              <w:t>その他</w:t>
            </w:r>
            <w:r>
              <w:t>]</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8EF1AE" w14:textId="77777777" w:rsidR="007A1CF1" w:rsidRDefault="007A1CF1" w:rsidP="007A1CF1"/>
        </w:tc>
      </w:tr>
    </w:tbl>
    <w:p w14:paraId="484C3695" w14:textId="77777777" w:rsidR="00650734" w:rsidRDefault="00650734"/>
    <w:p w14:paraId="2ED6BB2F" w14:textId="77777777" w:rsidR="00650734" w:rsidRDefault="00650734"/>
    <w:p w14:paraId="7ED7D7BB" w14:textId="77777777" w:rsidR="00650734" w:rsidRDefault="00650734"/>
    <w:p w14:paraId="397C2316" w14:textId="77777777" w:rsidR="00650734" w:rsidRDefault="00650734"/>
    <w:sectPr w:rsidR="00650734">
      <w:pgSz w:w="11906" w:h="16838"/>
      <w:pgMar w:top="851" w:right="1134" w:bottom="851" w:left="1134" w:header="0" w:footer="0" w:gutter="0"/>
      <w:cols w:space="720"/>
      <w:formProt w:val="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F959" w14:textId="77777777" w:rsidR="00F43D9B" w:rsidRDefault="00F43D9B" w:rsidP="00CB611C">
      <w:r>
        <w:separator/>
      </w:r>
    </w:p>
  </w:endnote>
  <w:endnote w:type="continuationSeparator" w:id="0">
    <w:p w14:paraId="2685026F" w14:textId="77777777" w:rsidR="00F43D9B" w:rsidRDefault="00F43D9B" w:rsidP="00CB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Unicode MS">
    <w:altName w:val="Arial"/>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ACA19" w14:textId="77777777" w:rsidR="00F43D9B" w:rsidRDefault="00F43D9B" w:rsidP="00CB611C">
      <w:r>
        <w:separator/>
      </w:r>
    </w:p>
  </w:footnote>
  <w:footnote w:type="continuationSeparator" w:id="0">
    <w:p w14:paraId="275CC873" w14:textId="77777777" w:rsidR="00F43D9B" w:rsidRDefault="00F43D9B" w:rsidP="00CB6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34"/>
    <w:rsid w:val="00294450"/>
    <w:rsid w:val="00650734"/>
    <w:rsid w:val="007A1CF1"/>
    <w:rsid w:val="009916DF"/>
    <w:rsid w:val="00A521D8"/>
    <w:rsid w:val="00B63677"/>
    <w:rsid w:val="00CB611C"/>
    <w:rsid w:val="00ED0345"/>
    <w:rsid w:val="00F43D9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D921AA"/>
  <w15:docId w15:val="{C57B0A06-38A5-440E-81E0-2B8BAF9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3C"/>
    <w:pPr>
      <w:widowControl w:val="0"/>
      <w:suppressAutoHyphens/>
      <w:jc w:val="both"/>
    </w:pPr>
    <w:rPr>
      <w:rFonts w:ascii="Times New Roman" w:eastAsia="ＭＳ Ｐゴシック" w:hAnsi="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6D2085"/>
    <w:rPr>
      <w:rFonts w:ascii="ＭＳ ゴシック" w:eastAsia="ＭＳ ゴシック" w:hAnsi="ＭＳ ゴシック"/>
      <w:sz w:val="28"/>
    </w:rPr>
  </w:style>
  <w:style w:type="character" w:customStyle="1" w:styleId="a4">
    <w:name w:val="フッター (文字)"/>
    <w:basedOn w:val="a0"/>
    <w:uiPriority w:val="99"/>
    <w:rsid w:val="006D2085"/>
    <w:rPr>
      <w:rFonts w:ascii="ＭＳ ゴシック" w:eastAsia="ＭＳ ゴシック" w:hAnsi="ＭＳ ゴシック"/>
      <w:sz w:val="28"/>
    </w:rPr>
  </w:style>
  <w:style w:type="character" w:customStyle="1" w:styleId="a5">
    <w:name w:val="インターネットリンク"/>
    <w:basedOn w:val="a0"/>
    <w:uiPriority w:val="99"/>
    <w:unhideWhenUsed/>
    <w:rsid w:val="00FE432A"/>
    <w:rPr>
      <w:color w:val="0000FF"/>
      <w:u w:val="single"/>
    </w:rPr>
  </w:style>
  <w:style w:type="character" w:customStyle="1" w:styleId="sylcontents">
    <w:name w:val="syl_contents"/>
    <w:basedOn w:val="a0"/>
    <w:rsid w:val="00D01591"/>
  </w:style>
  <w:style w:type="paragraph" w:customStyle="1" w:styleId="a6">
    <w:name w:val="見出し"/>
    <w:basedOn w:val="a"/>
    <w:next w:val="a7"/>
    <w:pPr>
      <w:keepNext/>
      <w:spacing w:before="240" w:after="120"/>
    </w:pPr>
    <w:rPr>
      <w:rFonts w:ascii="Liberation Sans" w:eastAsia="Arial Unicode MS" w:hAnsi="Liberation Sans" w:cs="Arial Unicode MS"/>
      <w:sz w:val="28"/>
      <w:szCs w:val="28"/>
    </w:rPr>
  </w:style>
  <w:style w:type="paragraph" w:styleId="a7">
    <w:name w:val="Body Text"/>
    <w:basedOn w:val="a"/>
    <w:pPr>
      <w:spacing w:after="140" w:line="288" w:lineRule="auto"/>
    </w:pPr>
  </w:style>
  <w:style w:type="paragraph" w:customStyle="1" w:styleId="a8">
    <w:name w:val="リスト"/>
    <w:basedOn w:val="a7"/>
  </w:style>
  <w:style w:type="paragraph" w:customStyle="1" w:styleId="a9">
    <w:name w:val="キャプション"/>
    <w:basedOn w:val="a"/>
    <w:pPr>
      <w:suppressLineNumbers/>
      <w:spacing w:before="120" w:after="120"/>
    </w:pPr>
    <w:rPr>
      <w:i/>
      <w:iCs/>
      <w:sz w:val="24"/>
      <w:szCs w:val="24"/>
    </w:rPr>
  </w:style>
  <w:style w:type="paragraph" w:customStyle="1" w:styleId="aa">
    <w:name w:val="索引"/>
    <w:basedOn w:val="a"/>
    <w:pPr>
      <w:suppressLineNumbers/>
    </w:pPr>
  </w:style>
  <w:style w:type="paragraph" w:styleId="ab">
    <w:name w:val="List Paragraph"/>
    <w:basedOn w:val="a"/>
    <w:uiPriority w:val="34"/>
    <w:qFormat/>
    <w:rsid w:val="003D5DD6"/>
    <w:pPr>
      <w:ind w:left="840"/>
    </w:pPr>
  </w:style>
  <w:style w:type="paragraph" w:styleId="ac">
    <w:name w:val="header"/>
    <w:basedOn w:val="a"/>
    <w:uiPriority w:val="99"/>
    <w:unhideWhenUsed/>
    <w:rsid w:val="006D2085"/>
    <w:pPr>
      <w:tabs>
        <w:tab w:val="center" w:pos="4252"/>
        <w:tab w:val="right" w:pos="8504"/>
      </w:tabs>
    </w:pPr>
  </w:style>
  <w:style w:type="paragraph" w:styleId="ad">
    <w:name w:val="footer"/>
    <w:basedOn w:val="a"/>
    <w:uiPriority w:val="99"/>
    <w:unhideWhenUsed/>
    <w:rsid w:val="006D2085"/>
    <w:pPr>
      <w:tabs>
        <w:tab w:val="center" w:pos="4252"/>
        <w:tab w:val="right" w:pos="8504"/>
      </w:tabs>
    </w:pPr>
  </w:style>
  <w:style w:type="table" w:styleId="ae">
    <w:name w:val="Table Grid"/>
    <w:basedOn w:val="a1"/>
    <w:uiPriority w:val="59"/>
    <w:rsid w:val="0060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4918-13DD-4699-BDD5-4CA2AB34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TUAT_AJP</dc:creator>
  <cp:lastModifiedBy>新井 麻有</cp:lastModifiedBy>
  <cp:revision>2</cp:revision>
  <dcterms:created xsi:type="dcterms:W3CDTF">2021-03-10T05:18:00Z</dcterms:created>
  <dcterms:modified xsi:type="dcterms:W3CDTF">2021-03-10T05:18:00Z</dcterms:modified>
  <dc:language>ja-JP</dc:language>
</cp:coreProperties>
</file>